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FB" w:rsidRPr="003A6125" w:rsidRDefault="00EE19FB" w:rsidP="00EE19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3A6125"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  <w:t>Консультация для родителей «Литературное воспитание детей в семье»</w:t>
      </w:r>
    </w:p>
    <w:p w:rsidR="00EE19FB" w:rsidRPr="003A6125" w:rsidRDefault="003C5CDB" w:rsidP="00EE19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настоящее время наблюдается повышенный интерес родителей ко всем вопросам воспитания и образования детей. В то же время бурные успехи научно-технической революции порождают и противоречия, невольную переоценку многих ценностей, когда достоинства человека определяются не столько его нравственными качествами, духовным богатством, сколько естественнонаучными знаниями, техническими способностями. </w:t>
      </w:r>
      <w:proofErr w:type="gramStart"/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Это достаточно чётко проявляется в современном семейном воспитании, когда родителей порою интересуют исключительно те педагогические средства, которые стимулируют подготовку ребёнка к овладению точными науками, когда освящённое многовековой традицией общение с дошкольниками в семье с помощью </w:t>
      </w:r>
      <w:proofErr w:type="spellStart"/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>потешек</w:t>
      </w:r>
      <w:proofErr w:type="spellEnd"/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>, песенок, сказок, игр недооценивается и заменяется просмотром телепередач, игр с компьютером, прослушиванием магнитофонных или DVD- записей.</w:t>
      </w:r>
      <w:proofErr w:type="gramEnd"/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Средства массовой информации (особенно телевидение) вытеснили или почти вытеснили такую традиционную форму общения старших и младших в семье, как семейное чтение.</w:t>
      </w:r>
    </w:p>
    <w:p w:rsidR="00EE19FB" w:rsidRPr="003A6125" w:rsidRDefault="003C5CDB" w:rsidP="00EE19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Книга вводит ребёнка в </w:t>
      </w:r>
      <w:proofErr w:type="gramStart"/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самое</w:t>
      </w:r>
      <w:proofErr w:type="gramEnd"/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сложное в жизни - в мир человеческих чувств, радостей и страданий, отношений, побуждений, мыслей, поступков, характеров. Книга учит вглядываться в человека, видеть и понимать его, воспитывать человечность в самом себе.</w:t>
      </w:r>
    </w:p>
    <w:p w:rsidR="00EE19FB" w:rsidRPr="003A6125" w:rsidRDefault="003C5CDB" w:rsidP="00EE19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Книга, прочитанная в детстве, оставляет более сильный след, чем книга, прочитанная в более зрелом возрасте. «О, память сердца! Ты сильней рассудка памяти печальной» К. Батюшков. </w:t>
      </w:r>
      <w:proofErr w:type="gramStart"/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сопережившие в детстве могут остаться равнодушными к проблемам века – этическим, экологическим, экономическим.</w:t>
      </w:r>
      <w:proofErr w:type="gramEnd"/>
    </w:p>
    <w:p w:rsidR="00EE19FB" w:rsidRPr="003A6125" w:rsidRDefault="003C5CDB" w:rsidP="00EE19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>Огромные возможности для формирования личности ребенка таятся в детской книге. Каждая хорошая книга не только расширяет кругозор детей и рождает новые интересы, но и подчиняет своему влиянию их воображение и чувства, заставляет мыслить. Детская книга пишется для воспитания, а воспитание – велико дело: «им решается участь человека», так говорил В.Г. Белинский.</w:t>
      </w:r>
    </w:p>
    <w:p w:rsidR="00EE19FB" w:rsidRPr="003A6125" w:rsidRDefault="00EE19FB" w:rsidP="00EE19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Поэтому необходимо в полную силу использовать могучее воздействие книги в воспитании и развитии ребенка. Но это могучее воздействие книги на воспитание ребенка надо использовать осторожно и умело родителям и воспитателям.</w:t>
      </w:r>
    </w:p>
    <w:p w:rsidR="00EE19FB" w:rsidRPr="003A6125" w:rsidRDefault="003C5CDB" w:rsidP="00EE19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Правильное руководство детским чтением оказывает благотворное влияние на формирование нравственного облика ребёнка: здесь нужен такт, меньше всего должна иметь место назойливая назидательность. Белинский говорил: «У нас есть нравственная мысль – прекрасно, не выговаривайте же ее детям, но дайте ее почувствовать, не делайте из нее вывода в конце рассказа, но дайте им самим вывести, если рассказ им понравился - вы сделали свое дело».</w:t>
      </w:r>
    </w:p>
    <w:p w:rsidR="00EE19FB" w:rsidRPr="003A6125" w:rsidRDefault="003C5CDB" w:rsidP="00EE19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Надо умело подбирать книги для чтения детям. Не надо читать все подряд. Книга богата познавательным материалом: тут и природа, и жизнь животных, и мир человека. Многое детям в книгах не понятно, что важно довести до сознания детей. Очень важны беседы по </w:t>
      </w:r>
      <w:proofErr w:type="gramStart"/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прочитанному</w:t>
      </w:r>
      <w:proofErr w:type="gramEnd"/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>. Чем понравилась книга? Кто из героев больше всего запомнился? Хотел бы ты походить на героя, если да (нет) почему?</w:t>
      </w:r>
    </w:p>
    <w:p w:rsidR="00EE19FB" w:rsidRPr="003A6125" w:rsidRDefault="003C5CDB" w:rsidP="00EE19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>Попросите выполнить зарисовку. Дошкольник, да и школьник, с большим интересом выполняют эти задания. Такие задания будят мысль детей, влияют на личность самого ребенка, на его поведение.</w:t>
      </w:r>
    </w:p>
    <w:p w:rsidR="00EE19FB" w:rsidRPr="003A6125" w:rsidRDefault="003C5CDB" w:rsidP="00EE19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чтения малышу надо выбирать красочные книги. Ребенок по натуре эмоционален. Его привлекает все красивое, яркое. И надо обратить внимание ребенка на то, кто эту книгу так красочно оформил – художник, познакомить с другими профессиями людей участвующими в создании книги.</w:t>
      </w:r>
    </w:p>
    <w:p w:rsidR="00EE19FB" w:rsidRPr="003A6125" w:rsidRDefault="003C5CDB" w:rsidP="00EE19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bookmarkStart w:id="0" w:name="_GoBack"/>
      <w:bookmarkEnd w:id="0"/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>Очень важно чтобы ребенок давал самостоятельную оценку своему герою. В своей беседе с детьми взрослые должны стараться подвести детей к основной мысли, идее произведения. Ребенок, придя в школу, затрудняется в определении главной идее произведения. Он старается подробно пересказать весь текст рассказа, что совсем не требуется. Для того</w:t>
      </w:r>
      <w:proofErr w:type="gramStart"/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proofErr w:type="gramEnd"/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чтобы дети правильно осознали и оценили созданное автором, надо как писал известный русский методист Д.И. Тихомиров – «научить маленьких наших </w:t>
      </w:r>
      <w:r w:rsidR="00EE19FB" w:rsidRPr="003A612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читателей (или слушателей) мыслить и чувствовать во время чтения». Такие возможности создаются при выразительном чтении. Поэтому родители должны читать детям книги очень выразительно. Именно посредством голоса, дикции выражается детское отношение к описанным в книге событиям и фактам.</w:t>
      </w:r>
    </w:p>
    <w:p w:rsidR="00EE19FB" w:rsidRDefault="00EE19FB" w:rsidP="00EE19FB">
      <w:pPr>
        <w:pStyle w:val="c0"/>
        <w:jc w:val="both"/>
        <w:rPr>
          <w:sz w:val="32"/>
          <w:szCs w:val="32"/>
        </w:rPr>
      </w:pPr>
    </w:p>
    <w:p w:rsidR="00657E35" w:rsidRDefault="00657E35"/>
    <w:sectPr w:rsidR="00657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C1"/>
    <w:rsid w:val="00386AC1"/>
    <w:rsid w:val="003C5CDB"/>
    <w:rsid w:val="00657E35"/>
    <w:rsid w:val="00EE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E1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E1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CC97B-390D-4398-8CF2-0B91AB62A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Владелец</cp:lastModifiedBy>
  <cp:revision>2</cp:revision>
  <dcterms:created xsi:type="dcterms:W3CDTF">2020-03-14T19:20:00Z</dcterms:created>
  <dcterms:modified xsi:type="dcterms:W3CDTF">2020-03-14T19:20:00Z</dcterms:modified>
</cp:coreProperties>
</file>